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42BB" w14:textId="7E9C39A5" w:rsidR="00D660F4" w:rsidRPr="003428ED" w:rsidRDefault="00D660F4" w:rsidP="00D660F4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3428ED">
        <w:rPr>
          <w:rFonts w:asciiTheme="minorHAnsi" w:hAnsiTheme="minorHAnsi"/>
          <w:sz w:val="22"/>
          <w:szCs w:val="22"/>
        </w:rPr>
        <w:t>Załącznik Nr 1/202</w:t>
      </w:r>
      <w:r w:rsidR="00D36DEE">
        <w:rPr>
          <w:rFonts w:asciiTheme="minorHAnsi" w:hAnsiTheme="minorHAnsi"/>
          <w:sz w:val="22"/>
          <w:szCs w:val="22"/>
        </w:rPr>
        <w:t>3</w:t>
      </w:r>
      <w:r w:rsidRPr="003428ED">
        <w:rPr>
          <w:rFonts w:asciiTheme="minorHAnsi" w:hAnsiTheme="minorHAnsi"/>
          <w:sz w:val="22"/>
          <w:szCs w:val="22"/>
        </w:rPr>
        <w:t xml:space="preserve"> do ogłoszenia </w:t>
      </w:r>
    </w:p>
    <w:p w14:paraId="4D66EDB4" w14:textId="15622060" w:rsidR="00D660F4" w:rsidRDefault="00D660F4" w:rsidP="00D660F4">
      <w:pPr>
        <w:autoSpaceDE w:val="0"/>
        <w:autoSpaceDN w:val="0"/>
        <w:adjustRightInd w:val="0"/>
        <w:ind w:left="6372" w:hanging="6372"/>
        <w:jc w:val="right"/>
      </w:pPr>
      <w:r w:rsidRPr="0038308F">
        <w:t xml:space="preserve">z dnia </w:t>
      </w:r>
      <w:r w:rsidR="00D36DEE">
        <w:t>21</w:t>
      </w:r>
      <w:r w:rsidR="00AF7116" w:rsidRPr="0038308F">
        <w:t xml:space="preserve"> </w:t>
      </w:r>
      <w:r w:rsidR="00926AF4" w:rsidRPr="0038308F">
        <w:t>grudnia</w:t>
      </w:r>
      <w:r w:rsidRPr="0038308F">
        <w:t xml:space="preserve"> 202</w:t>
      </w:r>
      <w:r w:rsidR="00D36DEE">
        <w:t>3</w:t>
      </w:r>
      <w:r w:rsidRPr="0038308F">
        <w:t>r.</w:t>
      </w:r>
    </w:p>
    <w:p w14:paraId="35084893" w14:textId="475DCD4D" w:rsidR="004E782D" w:rsidRDefault="004E782D" w:rsidP="004E782D">
      <w:pPr>
        <w:pStyle w:val="Nagwek"/>
        <w:spacing w:after="480"/>
      </w:pPr>
      <w:r>
        <w:t>(Pieczęć organizacji)</w:t>
      </w:r>
    </w:p>
    <w:p w14:paraId="7840BE40" w14:textId="77777777" w:rsidR="00D660F4" w:rsidRPr="00D660F4" w:rsidRDefault="00D660F4" w:rsidP="00E31A33">
      <w:pPr>
        <w:pStyle w:val="Nagwek1"/>
        <w:jc w:val="center"/>
      </w:pPr>
      <w:r w:rsidRPr="00D660F4">
        <w:t>FORMULARZ ZGŁOSZENIOWY</w:t>
      </w:r>
    </w:p>
    <w:p w14:paraId="6927286C" w14:textId="15228965" w:rsidR="00D660F4" w:rsidRPr="00D660F4" w:rsidRDefault="00D660F4" w:rsidP="004E782D">
      <w:pPr>
        <w:pStyle w:val="Nagwek1"/>
        <w:spacing w:before="0" w:after="240"/>
      </w:pPr>
      <w:r w:rsidRPr="00D660F4">
        <w:t>do udziału w pracach Komisji Konkursowej opiniującej oferty w</w:t>
      </w:r>
      <w:r w:rsidR="00237BA0">
        <w:t> </w:t>
      </w:r>
      <w:r w:rsidRPr="00D660F4">
        <w:t>otwartym konkursie ofert na realizację zadań publicznych w 202</w:t>
      </w:r>
      <w:r w:rsidR="00D36DEE">
        <w:t>4</w:t>
      </w:r>
      <w:r w:rsidR="004E782D">
        <w:t> </w:t>
      </w:r>
      <w:r w:rsidRPr="00D660F4">
        <w:t>r.</w:t>
      </w:r>
      <w:r w:rsidR="004E782D">
        <w:t xml:space="preserve"> </w:t>
      </w:r>
      <w:r w:rsidRPr="00D660F4">
        <w:t>ogłoszonym przez Zarząd Powiatu Czarnkowsko-Trzcianeckiego.</w:t>
      </w:r>
    </w:p>
    <w:p w14:paraId="60EC2687" w14:textId="08D8BEC3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237BA0">
        <w:rPr>
          <w:rFonts w:ascii="Calibri" w:hAnsi="Calibri" w:cs="Calibri"/>
          <w:color w:val="000000"/>
          <w:sz w:val="24"/>
          <w:szCs w:val="24"/>
        </w:rPr>
        <w:t>Imię i nazwisko kandydata</w:t>
      </w:r>
      <w:r w:rsidRPr="00237BA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660F4"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</w:t>
      </w:r>
      <w:proofErr w:type="gramStart"/>
      <w:r w:rsidRPr="00D660F4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D660F4">
        <w:rPr>
          <w:rFonts w:ascii="Calibri" w:hAnsi="Calibri" w:cs="Calibri"/>
          <w:color w:val="000000"/>
          <w:sz w:val="24"/>
          <w:szCs w:val="24"/>
        </w:rPr>
        <w:t xml:space="preserve">……….. </w:t>
      </w:r>
    </w:p>
    <w:p w14:paraId="5E8EE0B5" w14:textId="77777777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>Adres do korespondencji ………………………………………………………………………………………</w:t>
      </w:r>
      <w:proofErr w:type="gramStart"/>
      <w:r w:rsidRPr="00D660F4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D660F4">
        <w:rPr>
          <w:rFonts w:ascii="Calibri" w:hAnsi="Calibri" w:cs="Calibri"/>
          <w:color w:val="000000"/>
          <w:sz w:val="24"/>
          <w:szCs w:val="24"/>
        </w:rPr>
        <w:t xml:space="preserve">………. </w:t>
      </w:r>
    </w:p>
    <w:p w14:paraId="2A4F6D87" w14:textId="77777777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…………………………………………………………………………………………………………………………………………….. </w:t>
      </w:r>
    </w:p>
    <w:p w14:paraId="44298B7D" w14:textId="77777777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 xml:space="preserve">Data urodzenia ………………………………………………………………………………………………………………….... </w:t>
      </w:r>
    </w:p>
    <w:p w14:paraId="08D92423" w14:textId="77777777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>Telefon kontaktowy ……………………………………………………………………………</w:t>
      </w:r>
      <w:proofErr w:type="gramStart"/>
      <w:r w:rsidRPr="00D660F4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D660F4">
        <w:rPr>
          <w:rFonts w:ascii="Calibri" w:hAnsi="Calibri" w:cs="Calibri"/>
          <w:color w:val="000000"/>
          <w:sz w:val="24"/>
          <w:szCs w:val="24"/>
        </w:rPr>
        <w:t xml:space="preserve">.………………………. </w:t>
      </w:r>
    </w:p>
    <w:p w14:paraId="0D4C1182" w14:textId="77777777" w:rsidR="00D660F4" w:rsidRPr="00D660F4" w:rsidRDefault="00D660F4" w:rsidP="00D660F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>Nazwa organizacji pozarządowej lub podmiotu ………………………………………………………</w:t>
      </w:r>
      <w:proofErr w:type="gramStart"/>
      <w:r w:rsidRPr="00D660F4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D660F4">
        <w:rPr>
          <w:rFonts w:ascii="Calibri" w:hAnsi="Calibri" w:cs="Calibri"/>
          <w:color w:val="000000"/>
          <w:sz w:val="24"/>
          <w:szCs w:val="24"/>
        </w:rPr>
        <w:t xml:space="preserve">……. </w:t>
      </w:r>
    </w:p>
    <w:p w14:paraId="6B685D91" w14:textId="77777777" w:rsidR="00D660F4" w:rsidRPr="00D660F4" w:rsidRDefault="00D660F4" w:rsidP="00D660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660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660F4">
        <w:rPr>
          <w:rFonts w:ascii="Calibri" w:hAnsi="Calibri" w:cs="Calibri"/>
          <w:b/>
          <w:bCs/>
          <w:color w:val="000000"/>
          <w:sz w:val="24"/>
          <w:szCs w:val="24"/>
        </w:rPr>
        <w:t xml:space="preserve">Oświadczam, że: </w:t>
      </w:r>
    </w:p>
    <w:p w14:paraId="08939D05" w14:textId="67332FE4" w:rsidR="00237BA0" w:rsidRPr="00E31A33" w:rsidRDefault="00237BA0" w:rsidP="00E31A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9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w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 xml:space="preserve">yrażam zgodę na zgłoszenie mojej osoby do Komisji Konkursowej do opiniowania ofert </w:t>
      </w:r>
      <w:r w:rsidRPr="00E31A33">
        <w:rPr>
          <w:rFonts w:ascii="Calibri" w:hAnsi="Calibri" w:cs="Calibri"/>
          <w:color w:val="000000"/>
          <w:sz w:val="24"/>
          <w:szCs w:val="24"/>
        </w:rPr>
        <w:t>złożonych w otwartym konkursie ofert na realizację zadań publicznych w 202</w:t>
      </w:r>
      <w:r w:rsidR="00D36DEE">
        <w:rPr>
          <w:rFonts w:ascii="Calibri" w:hAnsi="Calibri" w:cs="Calibri"/>
          <w:color w:val="000000"/>
          <w:sz w:val="24"/>
          <w:szCs w:val="24"/>
        </w:rPr>
        <w:t>4</w:t>
      </w:r>
      <w:r w:rsidRPr="00E31A33">
        <w:rPr>
          <w:rFonts w:ascii="Calibri" w:hAnsi="Calibri" w:cs="Calibri"/>
          <w:color w:val="000000"/>
          <w:sz w:val="24"/>
          <w:szCs w:val="24"/>
        </w:rPr>
        <w:t xml:space="preserve"> r. ogłoszonym przez Zarząd Powiatu Czarnkowsko-Trzcianeckiego.</w:t>
      </w:r>
    </w:p>
    <w:p w14:paraId="62CE62D0" w14:textId="54017A17" w:rsidR="00D660F4" w:rsidRPr="00E31A33" w:rsidRDefault="00237BA0" w:rsidP="00E31A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9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p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 xml:space="preserve">osiadam obywatelstwo polskie i korzystam w pełni z praw publicznych, </w:t>
      </w:r>
    </w:p>
    <w:p w14:paraId="1761AF74" w14:textId="77777777" w:rsidR="00E31A33" w:rsidRPr="00E31A33" w:rsidRDefault="00237BA0" w:rsidP="00E31A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9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n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ie reprezentuję organizacji/podmiotów biorących udział w konkursie</w:t>
      </w:r>
      <w:r w:rsidR="00D660F4" w:rsidRPr="00E31A33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</w:p>
    <w:p w14:paraId="6CBB6ED6" w14:textId="310C0D73" w:rsidR="00E31A33" w:rsidRDefault="00237BA0" w:rsidP="00E31A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360" w:line="276" w:lineRule="auto"/>
        <w:ind w:left="426" w:hanging="28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n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a podstawie art. 6 ust. 1 lit. a rozporządzenia Parlamentu Europejskiego i Rady (UE) 2016/679 z dnia 27 kwietnia 2016 r. w sprawie ochrony osób fizycznych w związku z</w:t>
      </w:r>
      <w:r w:rsidR="00E31A33" w:rsidRPr="00E31A33">
        <w:rPr>
          <w:rFonts w:ascii="Calibri" w:hAnsi="Calibri" w:cs="Calibri"/>
          <w:color w:val="000000"/>
          <w:sz w:val="24"/>
          <w:szCs w:val="24"/>
        </w:rPr>
        <w:t> 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Dz.</w:t>
      </w:r>
      <w:r w:rsidR="007711D3" w:rsidRPr="00E31A3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U</w:t>
      </w:r>
      <w:r w:rsidR="00F1204E" w:rsidRPr="00E31A33">
        <w:rPr>
          <w:rFonts w:ascii="Calibri" w:hAnsi="Calibri" w:cs="Calibri"/>
          <w:color w:val="000000"/>
          <w:sz w:val="24"/>
          <w:szCs w:val="24"/>
        </w:rPr>
        <w:t>.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 xml:space="preserve"> UE</w:t>
      </w:r>
      <w:r w:rsidR="00F1204E" w:rsidRPr="00E31A33">
        <w:rPr>
          <w:rFonts w:ascii="Calibri" w:hAnsi="Calibri" w:cs="Calibri"/>
          <w:color w:val="000000"/>
          <w:sz w:val="24"/>
          <w:szCs w:val="24"/>
        </w:rPr>
        <w:t>.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L 119</w:t>
      </w:r>
      <w:r w:rsidR="00F1204E" w:rsidRPr="00E31A33">
        <w:rPr>
          <w:rFonts w:ascii="Calibri" w:hAnsi="Calibri" w:cs="Calibri"/>
          <w:color w:val="000000"/>
          <w:sz w:val="24"/>
          <w:szCs w:val="24"/>
        </w:rPr>
        <w:t>.1</w:t>
      </w:r>
      <w:r w:rsidR="007711D3" w:rsidRPr="00E31A33">
        <w:rPr>
          <w:rFonts w:ascii="Calibri" w:hAnsi="Calibri" w:cs="Calibri"/>
          <w:color w:val="000000"/>
          <w:sz w:val="24"/>
          <w:szCs w:val="24"/>
        </w:rPr>
        <w:t xml:space="preserve"> z 04.05.2016 r. oraz wydanych na jego podstawie krajowych przepisach z</w:t>
      </w:r>
      <w:r w:rsidR="00E31A33">
        <w:rPr>
          <w:rFonts w:ascii="Calibri" w:hAnsi="Calibri" w:cs="Calibri"/>
          <w:color w:val="000000"/>
          <w:sz w:val="24"/>
          <w:szCs w:val="24"/>
        </w:rPr>
        <w:t> </w:t>
      </w:r>
      <w:r w:rsidR="007711D3" w:rsidRPr="00E31A33">
        <w:rPr>
          <w:rFonts w:ascii="Calibri" w:hAnsi="Calibri" w:cs="Calibri"/>
          <w:color w:val="000000"/>
          <w:sz w:val="24"/>
          <w:szCs w:val="24"/>
        </w:rPr>
        <w:t xml:space="preserve">zakresu ochrony danych osobowych w tym ustawy dnia 10 maja 2018 r. o ochronie danych osobowych (Dz. U. z 2019 r., poz. 1781) 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>,</w:t>
      </w:r>
      <w:r w:rsidR="007711D3" w:rsidRPr="00E31A3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60F4" w:rsidRPr="00E31A33">
        <w:rPr>
          <w:rFonts w:ascii="Calibri" w:hAnsi="Calibri" w:cs="Calibri"/>
          <w:color w:val="000000"/>
          <w:sz w:val="24"/>
          <w:szCs w:val="24"/>
        </w:rPr>
        <w:t xml:space="preserve">wyrażam zgodę na przetwarzanie oraz udostępnianie moich danych osobowych dla potrzeb niezbędnych do realizacji procesu wyboru członków </w:t>
      </w:r>
      <w:r w:rsidR="00E31A33" w:rsidRPr="00E31A33">
        <w:rPr>
          <w:rFonts w:cstheme="minorHAnsi"/>
          <w:spacing w:val="2"/>
          <w:sz w:val="24"/>
          <w:szCs w:val="24"/>
          <w:shd w:val="clear" w:color="auto" w:fill="FFFFFF"/>
        </w:rPr>
        <w:t>Komisji Konkursowej oraz przeprowadzenie procedury otwartego konkursu ofert na realizację zadań publicznych powiatu czarnkowsko-trzcianeckiego</w:t>
      </w:r>
      <w:r w:rsidR="00E31A33" w:rsidRPr="00E31A3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6BE5DBE" w14:textId="77777777" w:rsidR="00AF7116" w:rsidRDefault="00F1204E" w:rsidP="00AF7116">
      <w:pPr>
        <w:autoSpaceDE w:val="0"/>
        <w:autoSpaceDN w:val="0"/>
        <w:adjustRightInd w:val="0"/>
        <w:spacing w:after="0" w:line="276" w:lineRule="auto"/>
        <w:ind w:left="566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………………</w:t>
      </w:r>
      <w:r w:rsidR="004E782D" w:rsidRPr="00E31A33">
        <w:rPr>
          <w:rFonts w:ascii="Calibri" w:hAnsi="Calibri" w:cs="Calibri"/>
          <w:color w:val="000000"/>
          <w:sz w:val="24"/>
          <w:szCs w:val="24"/>
        </w:rPr>
        <w:t>……………</w:t>
      </w:r>
      <w:r w:rsidRPr="00E31A33">
        <w:rPr>
          <w:rFonts w:ascii="Calibri" w:hAnsi="Calibri" w:cs="Calibri"/>
          <w:color w:val="000000"/>
          <w:sz w:val="24"/>
          <w:szCs w:val="24"/>
        </w:rPr>
        <w:t>……………………..</w:t>
      </w:r>
    </w:p>
    <w:p w14:paraId="76EF56D8" w14:textId="5BD2F2ED" w:rsidR="00F1204E" w:rsidRPr="00E31A33" w:rsidRDefault="00F1204E" w:rsidP="00E31A33">
      <w:pPr>
        <w:autoSpaceDE w:val="0"/>
        <w:autoSpaceDN w:val="0"/>
        <w:adjustRightInd w:val="0"/>
        <w:spacing w:after="360" w:line="276" w:lineRule="auto"/>
        <w:ind w:left="5664"/>
        <w:rPr>
          <w:rFonts w:ascii="Calibri" w:hAnsi="Calibri" w:cs="Calibri"/>
          <w:color w:val="000000"/>
          <w:sz w:val="24"/>
          <w:szCs w:val="24"/>
        </w:rPr>
      </w:pPr>
      <w:r w:rsidRPr="00E31A33">
        <w:rPr>
          <w:rFonts w:ascii="Calibri" w:hAnsi="Calibri" w:cs="Calibri"/>
          <w:color w:val="000000"/>
          <w:sz w:val="24"/>
          <w:szCs w:val="24"/>
        </w:rPr>
        <w:t>data</w:t>
      </w:r>
      <w:r w:rsidR="004E782D" w:rsidRPr="00E31A33">
        <w:rPr>
          <w:rFonts w:ascii="Calibri" w:hAnsi="Calibri" w:cs="Calibri"/>
          <w:color w:val="000000"/>
          <w:sz w:val="24"/>
          <w:szCs w:val="24"/>
        </w:rPr>
        <w:t xml:space="preserve"> i</w:t>
      </w:r>
      <w:r w:rsidRPr="00E31A33">
        <w:rPr>
          <w:rFonts w:ascii="Calibri" w:hAnsi="Calibri" w:cs="Calibri"/>
          <w:color w:val="000000"/>
          <w:sz w:val="24"/>
          <w:szCs w:val="24"/>
        </w:rPr>
        <w:t xml:space="preserve"> czytelny podpis kandydata</w:t>
      </w:r>
    </w:p>
    <w:p w14:paraId="39B6DBF8" w14:textId="77777777" w:rsidR="00AF7116" w:rsidRDefault="004E782D" w:rsidP="00AF7116">
      <w:pPr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</w:t>
      </w:r>
      <w:r w:rsidR="00CB11C8">
        <w:rPr>
          <w:rFonts w:ascii="Calibri" w:hAnsi="Calibri" w:cs="Calibri"/>
          <w:color w:val="000000"/>
          <w:sz w:val="24"/>
          <w:szCs w:val="24"/>
        </w:rPr>
        <w:t>……………………………….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2AB8236C" w14:textId="77777777" w:rsidR="00AF7116" w:rsidRDefault="004E782D" w:rsidP="00AF7116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4E782D">
        <w:rPr>
          <w:rFonts w:ascii="Calibri" w:hAnsi="Calibri" w:cs="Calibri"/>
          <w:color w:val="000000"/>
          <w:sz w:val="24"/>
          <w:szCs w:val="24"/>
        </w:rPr>
        <w:t>podpis osoby</w:t>
      </w:r>
      <w:r w:rsidR="00CB11C8">
        <w:rPr>
          <w:rFonts w:ascii="Calibri" w:hAnsi="Calibri" w:cs="Calibri"/>
          <w:color w:val="000000"/>
          <w:sz w:val="24"/>
          <w:szCs w:val="24"/>
        </w:rPr>
        <w:t xml:space="preserve"> wskazującej</w:t>
      </w:r>
      <w:r w:rsidRPr="004E782D">
        <w:rPr>
          <w:rFonts w:ascii="Calibri" w:hAnsi="Calibri" w:cs="Calibri"/>
          <w:color w:val="000000"/>
          <w:sz w:val="24"/>
          <w:szCs w:val="24"/>
        </w:rPr>
        <w:t>/osób wskazujących</w:t>
      </w:r>
    </w:p>
    <w:p w14:paraId="7D54E88C" w14:textId="1A939497" w:rsidR="004E782D" w:rsidRDefault="00CB11C8" w:rsidP="00AF7116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up</w:t>
      </w:r>
      <w:r w:rsidR="004E782D" w:rsidRPr="004E782D">
        <w:rPr>
          <w:rFonts w:ascii="Calibri" w:hAnsi="Calibri" w:cs="Calibri"/>
          <w:color w:val="000000"/>
          <w:sz w:val="24"/>
          <w:szCs w:val="24"/>
        </w:rPr>
        <w:t>oważnionych do reprezentowania organizacji</w:t>
      </w:r>
    </w:p>
    <w:p w14:paraId="4F3B0B09" w14:textId="28948ACB" w:rsidR="007606DF" w:rsidRPr="007606DF" w:rsidRDefault="00E31A33" w:rsidP="007606DF">
      <w:pPr>
        <w:pStyle w:val="Nagwek1"/>
      </w:pPr>
      <w:bookmarkStart w:id="0" w:name="_Hlk27397448"/>
      <w:r>
        <w:lastRenderedPageBreak/>
        <w:t>Klauzula informacyjna o p</w:t>
      </w:r>
      <w:r w:rsidR="007606DF" w:rsidRPr="007606DF">
        <w:t>rzetwarzani</w:t>
      </w:r>
      <w:r>
        <w:t>u</w:t>
      </w:r>
      <w:r w:rsidR="007606DF" w:rsidRPr="007606DF">
        <w:t xml:space="preserve"> danych osobowych</w:t>
      </w:r>
    </w:p>
    <w:bookmarkEnd w:id="0"/>
    <w:p w14:paraId="27233DB9" w14:textId="77777777" w:rsidR="007606DF" w:rsidRPr="00C5734C" w:rsidRDefault="007606DF" w:rsidP="007606DF">
      <w:pPr>
        <w:jc w:val="both"/>
        <w:rPr>
          <w:rFonts w:cstheme="minorHAnsi"/>
          <w:spacing w:val="2"/>
          <w:shd w:val="clear" w:color="auto" w:fill="FFFFFF"/>
        </w:rPr>
      </w:pPr>
      <w:r w:rsidRPr="00C5734C"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osobowych) informujemy, że: </w:t>
      </w:r>
    </w:p>
    <w:p w14:paraId="0E03B9CD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Administratorem danych osobowych, przetwarzanych w ramach konkursu, jest Starosta Czarnkowsko-Trzcianecki z siedzibą ul. Rybaki 3, 64-700 Czarnków, tel. 67 253 01 60.</w:t>
      </w:r>
    </w:p>
    <w:p w14:paraId="3FFBADE9" w14:textId="4B9D0A68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 xml:space="preserve">Z administratorem – Starostą Czarnkowsko-Trzcianeckim można się skontaktować pisemnie na adres jego siedziby lub z wyznaczonym przez niego inspektorem ochrony danych pod adresem e-mail: </w:t>
      </w:r>
      <w:r w:rsidR="00A51DA9" w:rsidRPr="00A51DA9">
        <w:rPr>
          <w:rFonts w:cstheme="minorHAnsi"/>
          <w:spacing w:val="2"/>
          <w:shd w:val="clear" w:color="auto" w:fill="FFFFFF"/>
        </w:rPr>
        <w:t>iod@pct.powiat.pl</w:t>
      </w:r>
      <w:r w:rsidR="00A51DA9">
        <w:rPr>
          <w:rFonts w:cstheme="minorHAnsi"/>
          <w:spacing w:val="2"/>
          <w:shd w:val="clear" w:color="auto" w:fill="FFFFFF"/>
        </w:rPr>
        <w:t>, numerem telefonu 660 647 209</w:t>
      </w:r>
      <w:r w:rsidRPr="00C5734C">
        <w:rPr>
          <w:rFonts w:cstheme="minorHAnsi"/>
          <w:spacing w:val="2"/>
          <w:shd w:val="clear" w:color="auto" w:fill="FFFFFF"/>
        </w:rPr>
        <w:t xml:space="preserve"> lub adresu korespondencyjnego: Inspektor Ochrony Danych Powiatu Czarnkowsko-Trzcianeckiego ul. Rybaki 3, 64-700 Czarnków</w:t>
      </w:r>
      <w:r w:rsidR="00AF7116">
        <w:rPr>
          <w:rFonts w:cstheme="minorHAnsi"/>
          <w:spacing w:val="2"/>
          <w:shd w:val="clear" w:color="auto" w:fill="FFFFFF"/>
        </w:rPr>
        <w:t xml:space="preserve"> we wszystkich sprawach związanych z ochrona danych osobowych.</w:t>
      </w:r>
    </w:p>
    <w:p w14:paraId="354BA594" w14:textId="10078D00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 xml:space="preserve">Dane osobowe przetwarzane będą w celu wypełnienia obowiązku prawnego wynikającego z ustawy z dnia 24 kwietnia 2003 r. o działalności pożytku publicznego i o wolontariacie, którym jest </w:t>
      </w:r>
      <w:r>
        <w:rPr>
          <w:rFonts w:cstheme="minorHAnsi"/>
          <w:spacing w:val="2"/>
          <w:shd w:val="clear" w:color="auto" w:fill="FFFFFF"/>
        </w:rPr>
        <w:t>wybór członków Komisji Konkursowej oraz p</w:t>
      </w:r>
      <w:r w:rsidRPr="007606DF">
        <w:rPr>
          <w:rFonts w:cstheme="minorHAnsi"/>
          <w:spacing w:val="2"/>
          <w:shd w:val="clear" w:color="auto" w:fill="FFFFFF"/>
        </w:rPr>
        <w:t>rzeprowadze</w:t>
      </w:r>
      <w:r>
        <w:rPr>
          <w:rFonts w:cstheme="minorHAnsi"/>
          <w:spacing w:val="2"/>
          <w:shd w:val="clear" w:color="auto" w:fill="FFFFFF"/>
        </w:rPr>
        <w:t>nie</w:t>
      </w:r>
      <w:r w:rsidRPr="007606DF">
        <w:rPr>
          <w:rFonts w:cstheme="minorHAnsi"/>
          <w:spacing w:val="2"/>
          <w:shd w:val="clear" w:color="auto" w:fill="FFFFFF"/>
        </w:rPr>
        <w:t xml:space="preserve"> procedury otwartego konkursu ofert</w:t>
      </w:r>
      <w:r>
        <w:rPr>
          <w:rFonts w:cstheme="minorHAnsi"/>
          <w:spacing w:val="2"/>
          <w:shd w:val="clear" w:color="auto" w:fill="FFFFFF"/>
        </w:rPr>
        <w:t xml:space="preserve"> na realizację zadań publicznych powiatu czarnkowsko-trzcianeckiego.</w:t>
      </w:r>
    </w:p>
    <w:p w14:paraId="321BE1C1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72B06B6C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Osoby, których dane dotyczą, mają prawo do:</w:t>
      </w:r>
    </w:p>
    <w:p w14:paraId="751604EB" w14:textId="77777777" w:rsidR="007606DF" w:rsidRPr="00C5734C" w:rsidRDefault="007606DF" w:rsidP="007606DF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dostępu do swoich danych osobowych;</w:t>
      </w:r>
    </w:p>
    <w:p w14:paraId="68C7A0C8" w14:textId="77777777" w:rsidR="007606DF" w:rsidRPr="00C5734C" w:rsidRDefault="007606DF" w:rsidP="007606DF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żądania sprostowania danych, które są nieprawidłowe;</w:t>
      </w:r>
    </w:p>
    <w:p w14:paraId="4D700AC6" w14:textId="77777777" w:rsidR="007606DF" w:rsidRPr="00C5734C" w:rsidRDefault="007606DF" w:rsidP="007606DF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żądania usunięcia danych, gdy:</w:t>
      </w:r>
    </w:p>
    <w:p w14:paraId="5E5A19E8" w14:textId="77777777" w:rsidR="007606DF" w:rsidRPr="00C5734C" w:rsidRDefault="007606DF" w:rsidP="007606DF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dane nie są już niezbędne do celów, dla których zostały zebrane,</w:t>
      </w:r>
    </w:p>
    <w:p w14:paraId="41A0BA2A" w14:textId="77777777" w:rsidR="007606DF" w:rsidRPr="00C5734C" w:rsidRDefault="007606DF" w:rsidP="007606DF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dane przetwarzane są niezgodnie z prawem;</w:t>
      </w:r>
    </w:p>
    <w:p w14:paraId="4E12B1C7" w14:textId="77777777" w:rsidR="007606DF" w:rsidRPr="00C5734C" w:rsidRDefault="007606DF" w:rsidP="007606DF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żądania ograniczenia przetwarzania, gdy</w:t>
      </w:r>
    </w:p>
    <w:p w14:paraId="3E3AF4F0" w14:textId="77777777" w:rsidR="007606DF" w:rsidRPr="00C5734C" w:rsidRDefault="007606DF" w:rsidP="007606DF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osoby te kwestionują prawidłowość danych,</w:t>
      </w:r>
    </w:p>
    <w:p w14:paraId="76D36643" w14:textId="77777777" w:rsidR="007606DF" w:rsidRPr="00C5734C" w:rsidRDefault="007606DF" w:rsidP="007606DF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przetwarzanie jest niezgodne z prawem, a osoby te sprzeciwiają się usunięciu</w:t>
      </w:r>
      <w:r w:rsidRPr="00C5734C">
        <w:rPr>
          <w:rFonts w:cstheme="minorHAnsi"/>
          <w:spacing w:val="2"/>
        </w:rPr>
        <w:t xml:space="preserve"> </w:t>
      </w:r>
      <w:r w:rsidRPr="00C5734C">
        <w:rPr>
          <w:rFonts w:cstheme="minorHAnsi"/>
          <w:spacing w:val="2"/>
          <w:shd w:val="clear" w:color="auto" w:fill="FFFFFF"/>
        </w:rPr>
        <w:t>danych,</w:t>
      </w:r>
    </w:p>
    <w:p w14:paraId="270718B2" w14:textId="77777777" w:rsidR="007606DF" w:rsidRPr="00C5734C" w:rsidRDefault="007606DF" w:rsidP="007606DF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Administrator nie potrzebuje już danych osobowych do celów przetwarzania, ale są one potrzebne osobom, których dane dotyczą, do ustalenia, dochodzenia lub obrony roszczeń.</w:t>
      </w:r>
    </w:p>
    <w:p w14:paraId="564B1DFC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Oferent ma prawo do wniesienia skargi do organu nadzorczego, którym jest Prezes Urzędu Ochrony Danych Osobowych.</w:t>
      </w:r>
    </w:p>
    <w:p w14:paraId="1ACA24AA" w14:textId="2DEE1D19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Podanie danych osobowych jest dobrowolne, jednakże ich niepodanie uniemożliwia wzięcie udziału w otwartym konkursie ofert. Obowiązek podania danych osobowych wynika z przepisów prawa, w szczególności dyrektywy RODO oraz ustawy o samorządzie powiatowym (Dz. U. z</w:t>
      </w:r>
      <w:r w:rsidR="00A51DA9">
        <w:rPr>
          <w:rFonts w:cstheme="minorHAnsi"/>
          <w:spacing w:val="2"/>
          <w:shd w:val="clear" w:color="auto" w:fill="FFFFFF"/>
        </w:rPr>
        <w:t> </w:t>
      </w:r>
      <w:r w:rsidRPr="00C5734C">
        <w:rPr>
          <w:rFonts w:cstheme="minorHAnsi"/>
          <w:spacing w:val="2"/>
          <w:shd w:val="clear" w:color="auto" w:fill="FFFFFF"/>
        </w:rPr>
        <w:t>20</w:t>
      </w:r>
      <w:r w:rsidR="00A51DA9">
        <w:rPr>
          <w:rFonts w:cstheme="minorHAnsi"/>
          <w:spacing w:val="2"/>
          <w:shd w:val="clear" w:color="auto" w:fill="FFFFFF"/>
        </w:rPr>
        <w:t>20 </w:t>
      </w:r>
      <w:r w:rsidRPr="00C5734C">
        <w:rPr>
          <w:rFonts w:cstheme="minorHAnsi"/>
          <w:spacing w:val="2"/>
          <w:shd w:val="clear" w:color="auto" w:fill="FFFFFF"/>
        </w:rPr>
        <w:t xml:space="preserve">r. poz. </w:t>
      </w:r>
      <w:r w:rsidR="00A51DA9">
        <w:rPr>
          <w:rFonts w:cstheme="minorHAnsi"/>
          <w:spacing w:val="2"/>
          <w:shd w:val="clear" w:color="auto" w:fill="FFFFFF"/>
        </w:rPr>
        <w:t>920 ze zm.</w:t>
      </w:r>
      <w:r w:rsidRPr="00C5734C">
        <w:rPr>
          <w:rFonts w:cstheme="minorHAnsi"/>
          <w:spacing w:val="2"/>
          <w:shd w:val="clear" w:color="auto" w:fill="FFFFFF"/>
        </w:rPr>
        <w:t>).</w:t>
      </w:r>
    </w:p>
    <w:p w14:paraId="57ED589C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>Dane osobowe nie będą przetwarzane w sposób opierający się wyłącznie na zautomatyzowanym przetwarzaniu, w tym profilowaniu.</w:t>
      </w:r>
    </w:p>
    <w:p w14:paraId="476D441E" w14:textId="49634271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 xml:space="preserve">Odbiorcami danych są </w:t>
      </w:r>
      <w:r w:rsidR="00A51DA9">
        <w:rPr>
          <w:rFonts w:cstheme="minorHAnsi"/>
          <w:spacing w:val="2"/>
          <w:shd w:val="clear" w:color="auto" w:fill="FFFFFF"/>
        </w:rPr>
        <w:t xml:space="preserve">m.in. </w:t>
      </w:r>
      <w:r w:rsidRPr="00C5734C">
        <w:rPr>
          <w:rFonts w:cstheme="minorHAnsi"/>
          <w:spacing w:val="2"/>
          <w:shd w:val="clear" w:color="auto" w:fill="FFFFFF"/>
        </w:rPr>
        <w:t>podmioty zajmujące się obsługą informatyczną Administratora</w:t>
      </w:r>
      <w:r w:rsidR="00A51DA9">
        <w:rPr>
          <w:rFonts w:cstheme="minorHAnsi"/>
          <w:spacing w:val="2"/>
          <w:shd w:val="clear" w:color="auto" w:fill="FFFFFF"/>
        </w:rPr>
        <w:t>, które zostały przez niego upoważnione</w:t>
      </w:r>
      <w:r w:rsidRPr="00C5734C">
        <w:rPr>
          <w:rFonts w:cstheme="minorHAnsi"/>
          <w:spacing w:val="2"/>
          <w:shd w:val="clear" w:color="auto" w:fill="FFFFFF"/>
        </w:rPr>
        <w:t>.</w:t>
      </w:r>
    </w:p>
    <w:p w14:paraId="45DB1EDF" w14:textId="77777777" w:rsidR="007606DF" w:rsidRPr="00C5734C" w:rsidRDefault="007606DF" w:rsidP="007606DF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cstheme="minorHAnsi"/>
          <w:spacing w:val="2"/>
          <w:shd w:val="clear" w:color="auto" w:fill="FFFFFF"/>
        </w:rPr>
      </w:pPr>
      <w:r w:rsidRPr="00C5734C">
        <w:rPr>
          <w:rFonts w:cstheme="minorHAnsi"/>
          <w:spacing w:val="2"/>
          <w:shd w:val="clear" w:color="auto" w:fill="FFFFFF"/>
        </w:rPr>
        <w:t xml:space="preserve">W zakresie związanym z realizacją zadania publicznego, w tym </w:t>
      </w:r>
      <w:r w:rsidRPr="00C5734C">
        <w:rPr>
          <w:rFonts w:eastAsiaTheme="majorEastAsia" w:cstheme="minorHAnsi"/>
          <w:spacing w:val="2"/>
          <w:shd w:val="clear" w:color="auto" w:fill="FFFFFF"/>
        </w:rPr>
        <w:t>m.in</w:t>
      </w:r>
      <w:r w:rsidRPr="00C5734C">
        <w:rPr>
          <w:rFonts w:cstheme="minorHAnsi"/>
          <w:spacing w:val="2"/>
          <w:shd w:val="clear" w:color="auto" w:fill="FFFFFF"/>
        </w:rPr>
        <w:t>. z gromadzeniem, przetwarzaniem i przekazywaniem danych osobowych, a także wprowadzaniem ich do systemów informatycznych, Oferent zobowiązany jest do stosowania RODO oraz ustawy z dnia 10 maja 2018 r. o ochronie danych osobowych.</w:t>
      </w:r>
    </w:p>
    <w:sectPr w:rsidR="007606DF" w:rsidRPr="00C5734C" w:rsidSect="004E782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04BF" w14:textId="77777777" w:rsidR="004E782D" w:rsidRDefault="004E782D" w:rsidP="004E782D">
      <w:pPr>
        <w:spacing w:after="0" w:line="240" w:lineRule="auto"/>
      </w:pPr>
      <w:r>
        <w:separator/>
      </w:r>
    </w:p>
  </w:endnote>
  <w:endnote w:type="continuationSeparator" w:id="0">
    <w:p w14:paraId="689B0BB4" w14:textId="77777777" w:rsidR="004E782D" w:rsidRDefault="004E782D" w:rsidP="004E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8644" w14:textId="77777777" w:rsidR="004E782D" w:rsidRDefault="004E782D" w:rsidP="004E782D">
      <w:pPr>
        <w:spacing w:after="0" w:line="240" w:lineRule="auto"/>
      </w:pPr>
      <w:r>
        <w:separator/>
      </w:r>
    </w:p>
  </w:footnote>
  <w:footnote w:type="continuationSeparator" w:id="0">
    <w:p w14:paraId="7C0AC4E3" w14:textId="77777777" w:rsidR="004E782D" w:rsidRDefault="004E782D" w:rsidP="004E7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F40"/>
    <w:multiLevelType w:val="hybridMultilevel"/>
    <w:tmpl w:val="7E4ED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746"/>
    <w:multiLevelType w:val="hybridMultilevel"/>
    <w:tmpl w:val="FD5E91AC"/>
    <w:lvl w:ilvl="0" w:tplc="15D02F4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E8C"/>
    <w:multiLevelType w:val="hybridMultilevel"/>
    <w:tmpl w:val="1EFC0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3533"/>
    <w:multiLevelType w:val="hybridMultilevel"/>
    <w:tmpl w:val="EB3854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F0661"/>
    <w:multiLevelType w:val="hybridMultilevel"/>
    <w:tmpl w:val="AD96E7B6"/>
    <w:lvl w:ilvl="0" w:tplc="F8BA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6B59"/>
    <w:multiLevelType w:val="hybridMultilevel"/>
    <w:tmpl w:val="46AA7C72"/>
    <w:lvl w:ilvl="0" w:tplc="7F72DF9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7327"/>
    <w:multiLevelType w:val="hybridMultilevel"/>
    <w:tmpl w:val="D5A0E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276DF"/>
    <w:multiLevelType w:val="hybridMultilevel"/>
    <w:tmpl w:val="55F6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7E14"/>
    <w:multiLevelType w:val="hybridMultilevel"/>
    <w:tmpl w:val="00923300"/>
    <w:lvl w:ilvl="0" w:tplc="04150017">
      <w:start w:val="1"/>
      <w:numFmt w:val="lowerLetter"/>
      <w:lvlText w:val="%1)"/>
      <w:lvlJc w:val="left"/>
      <w:pPr>
        <w:ind w:left="2941" w:hanging="360"/>
      </w:pPr>
    </w:lvl>
    <w:lvl w:ilvl="1" w:tplc="04150019" w:tentative="1">
      <w:start w:val="1"/>
      <w:numFmt w:val="lowerLetter"/>
      <w:lvlText w:val="%2."/>
      <w:lvlJc w:val="left"/>
      <w:pPr>
        <w:ind w:left="3661" w:hanging="360"/>
      </w:pPr>
    </w:lvl>
    <w:lvl w:ilvl="2" w:tplc="0415001B" w:tentative="1">
      <w:start w:val="1"/>
      <w:numFmt w:val="lowerRoman"/>
      <w:lvlText w:val="%3."/>
      <w:lvlJc w:val="right"/>
      <w:pPr>
        <w:ind w:left="4381" w:hanging="180"/>
      </w:pPr>
    </w:lvl>
    <w:lvl w:ilvl="3" w:tplc="0415000F" w:tentative="1">
      <w:start w:val="1"/>
      <w:numFmt w:val="decimal"/>
      <w:lvlText w:val="%4."/>
      <w:lvlJc w:val="left"/>
      <w:pPr>
        <w:ind w:left="5101" w:hanging="360"/>
      </w:pPr>
    </w:lvl>
    <w:lvl w:ilvl="4" w:tplc="04150019" w:tentative="1">
      <w:start w:val="1"/>
      <w:numFmt w:val="lowerLetter"/>
      <w:lvlText w:val="%5."/>
      <w:lvlJc w:val="left"/>
      <w:pPr>
        <w:ind w:left="5821" w:hanging="360"/>
      </w:pPr>
    </w:lvl>
    <w:lvl w:ilvl="5" w:tplc="0415001B" w:tentative="1">
      <w:start w:val="1"/>
      <w:numFmt w:val="lowerRoman"/>
      <w:lvlText w:val="%6."/>
      <w:lvlJc w:val="right"/>
      <w:pPr>
        <w:ind w:left="6541" w:hanging="180"/>
      </w:pPr>
    </w:lvl>
    <w:lvl w:ilvl="6" w:tplc="0415000F" w:tentative="1">
      <w:start w:val="1"/>
      <w:numFmt w:val="decimal"/>
      <w:lvlText w:val="%7."/>
      <w:lvlJc w:val="left"/>
      <w:pPr>
        <w:ind w:left="7261" w:hanging="360"/>
      </w:pPr>
    </w:lvl>
    <w:lvl w:ilvl="7" w:tplc="04150019" w:tentative="1">
      <w:start w:val="1"/>
      <w:numFmt w:val="lowerLetter"/>
      <w:lvlText w:val="%8."/>
      <w:lvlJc w:val="left"/>
      <w:pPr>
        <w:ind w:left="7981" w:hanging="360"/>
      </w:pPr>
    </w:lvl>
    <w:lvl w:ilvl="8" w:tplc="0415001B" w:tentative="1">
      <w:start w:val="1"/>
      <w:numFmt w:val="lowerRoman"/>
      <w:lvlText w:val="%9."/>
      <w:lvlJc w:val="right"/>
      <w:pPr>
        <w:ind w:left="8701" w:hanging="180"/>
      </w:pPr>
    </w:lvl>
  </w:abstractNum>
  <w:abstractNum w:abstractNumId="9" w15:restartNumberingAfterBreak="0">
    <w:nsid w:val="560078FE"/>
    <w:multiLevelType w:val="hybridMultilevel"/>
    <w:tmpl w:val="00923300"/>
    <w:lvl w:ilvl="0" w:tplc="04150017">
      <w:start w:val="1"/>
      <w:numFmt w:val="lowerLetter"/>
      <w:lvlText w:val="%1)"/>
      <w:lvlJc w:val="left"/>
      <w:pPr>
        <w:ind w:left="2941" w:hanging="360"/>
      </w:pPr>
    </w:lvl>
    <w:lvl w:ilvl="1" w:tplc="04150019" w:tentative="1">
      <w:start w:val="1"/>
      <w:numFmt w:val="lowerLetter"/>
      <w:lvlText w:val="%2."/>
      <w:lvlJc w:val="left"/>
      <w:pPr>
        <w:ind w:left="3661" w:hanging="360"/>
      </w:pPr>
    </w:lvl>
    <w:lvl w:ilvl="2" w:tplc="0415001B" w:tentative="1">
      <w:start w:val="1"/>
      <w:numFmt w:val="lowerRoman"/>
      <w:lvlText w:val="%3."/>
      <w:lvlJc w:val="right"/>
      <w:pPr>
        <w:ind w:left="4381" w:hanging="180"/>
      </w:pPr>
    </w:lvl>
    <w:lvl w:ilvl="3" w:tplc="0415000F" w:tentative="1">
      <w:start w:val="1"/>
      <w:numFmt w:val="decimal"/>
      <w:lvlText w:val="%4."/>
      <w:lvlJc w:val="left"/>
      <w:pPr>
        <w:ind w:left="5101" w:hanging="360"/>
      </w:pPr>
    </w:lvl>
    <w:lvl w:ilvl="4" w:tplc="04150019" w:tentative="1">
      <w:start w:val="1"/>
      <w:numFmt w:val="lowerLetter"/>
      <w:lvlText w:val="%5."/>
      <w:lvlJc w:val="left"/>
      <w:pPr>
        <w:ind w:left="5821" w:hanging="360"/>
      </w:pPr>
    </w:lvl>
    <w:lvl w:ilvl="5" w:tplc="0415001B" w:tentative="1">
      <w:start w:val="1"/>
      <w:numFmt w:val="lowerRoman"/>
      <w:lvlText w:val="%6."/>
      <w:lvlJc w:val="right"/>
      <w:pPr>
        <w:ind w:left="6541" w:hanging="180"/>
      </w:pPr>
    </w:lvl>
    <w:lvl w:ilvl="6" w:tplc="0415000F" w:tentative="1">
      <w:start w:val="1"/>
      <w:numFmt w:val="decimal"/>
      <w:lvlText w:val="%7."/>
      <w:lvlJc w:val="left"/>
      <w:pPr>
        <w:ind w:left="7261" w:hanging="360"/>
      </w:pPr>
    </w:lvl>
    <w:lvl w:ilvl="7" w:tplc="04150019" w:tentative="1">
      <w:start w:val="1"/>
      <w:numFmt w:val="lowerLetter"/>
      <w:lvlText w:val="%8."/>
      <w:lvlJc w:val="left"/>
      <w:pPr>
        <w:ind w:left="7981" w:hanging="360"/>
      </w:pPr>
    </w:lvl>
    <w:lvl w:ilvl="8" w:tplc="0415001B" w:tentative="1">
      <w:start w:val="1"/>
      <w:numFmt w:val="lowerRoman"/>
      <w:lvlText w:val="%9."/>
      <w:lvlJc w:val="right"/>
      <w:pPr>
        <w:ind w:left="8701" w:hanging="180"/>
      </w:pPr>
    </w:lvl>
  </w:abstractNum>
  <w:abstractNum w:abstractNumId="10" w15:restartNumberingAfterBreak="0">
    <w:nsid w:val="6542630A"/>
    <w:multiLevelType w:val="hybridMultilevel"/>
    <w:tmpl w:val="614AD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1217B"/>
    <w:multiLevelType w:val="hybridMultilevel"/>
    <w:tmpl w:val="4B0ED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21C40"/>
    <w:multiLevelType w:val="hybridMultilevel"/>
    <w:tmpl w:val="CE10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539D"/>
    <w:multiLevelType w:val="hybridMultilevel"/>
    <w:tmpl w:val="0C46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D6020"/>
    <w:multiLevelType w:val="hybridMultilevel"/>
    <w:tmpl w:val="6E04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AD5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0451">
    <w:abstractNumId w:val="6"/>
  </w:num>
  <w:num w:numId="2" w16cid:durableId="2053648110">
    <w:abstractNumId w:val="4"/>
  </w:num>
  <w:num w:numId="3" w16cid:durableId="206992861">
    <w:abstractNumId w:val="7"/>
  </w:num>
  <w:num w:numId="4" w16cid:durableId="2132161600">
    <w:abstractNumId w:val="1"/>
  </w:num>
  <w:num w:numId="5" w16cid:durableId="1669870051">
    <w:abstractNumId w:val="13"/>
  </w:num>
  <w:num w:numId="6" w16cid:durableId="1788353093">
    <w:abstractNumId w:val="12"/>
  </w:num>
  <w:num w:numId="7" w16cid:durableId="704184797">
    <w:abstractNumId w:val="10"/>
  </w:num>
  <w:num w:numId="8" w16cid:durableId="739056709">
    <w:abstractNumId w:val="11"/>
  </w:num>
  <w:num w:numId="9" w16cid:durableId="1039748292">
    <w:abstractNumId w:val="0"/>
  </w:num>
  <w:num w:numId="10" w16cid:durableId="1609390189">
    <w:abstractNumId w:val="5"/>
  </w:num>
  <w:num w:numId="11" w16cid:durableId="847259678">
    <w:abstractNumId w:val="2"/>
  </w:num>
  <w:num w:numId="12" w16cid:durableId="260181515">
    <w:abstractNumId w:val="14"/>
  </w:num>
  <w:num w:numId="13" w16cid:durableId="1368024975">
    <w:abstractNumId w:val="3"/>
  </w:num>
  <w:num w:numId="14" w16cid:durableId="93136045">
    <w:abstractNumId w:val="8"/>
  </w:num>
  <w:num w:numId="15" w16cid:durableId="512500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0"/>
    <w:rsid w:val="001151BE"/>
    <w:rsid w:val="00234465"/>
    <w:rsid w:val="00237BA0"/>
    <w:rsid w:val="0038308F"/>
    <w:rsid w:val="00417606"/>
    <w:rsid w:val="004E782D"/>
    <w:rsid w:val="006B1F23"/>
    <w:rsid w:val="006B3D69"/>
    <w:rsid w:val="006C5FC1"/>
    <w:rsid w:val="006D4B23"/>
    <w:rsid w:val="00735D10"/>
    <w:rsid w:val="007606DF"/>
    <w:rsid w:val="007711D3"/>
    <w:rsid w:val="007D2D2E"/>
    <w:rsid w:val="007F7728"/>
    <w:rsid w:val="00827B80"/>
    <w:rsid w:val="00926AF4"/>
    <w:rsid w:val="00966A09"/>
    <w:rsid w:val="009A3065"/>
    <w:rsid w:val="009A43C8"/>
    <w:rsid w:val="009E1A34"/>
    <w:rsid w:val="009F003B"/>
    <w:rsid w:val="00A51DA9"/>
    <w:rsid w:val="00AF7116"/>
    <w:rsid w:val="00B27C88"/>
    <w:rsid w:val="00B5663E"/>
    <w:rsid w:val="00B67444"/>
    <w:rsid w:val="00BC6828"/>
    <w:rsid w:val="00BE3D67"/>
    <w:rsid w:val="00C0105F"/>
    <w:rsid w:val="00C04531"/>
    <w:rsid w:val="00CB11C8"/>
    <w:rsid w:val="00CC4A0B"/>
    <w:rsid w:val="00D36DEE"/>
    <w:rsid w:val="00D660F4"/>
    <w:rsid w:val="00E31A33"/>
    <w:rsid w:val="00F1204E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D808"/>
  <w15:chartTrackingRefBased/>
  <w15:docId w15:val="{94DD4062-E45E-4581-9A34-846336BB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60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D10"/>
    <w:rPr>
      <w:b/>
      <w:bCs/>
    </w:rPr>
  </w:style>
  <w:style w:type="paragraph" w:styleId="Akapitzlist">
    <w:name w:val="List Paragraph"/>
    <w:basedOn w:val="Normalny"/>
    <w:uiPriority w:val="34"/>
    <w:qFormat/>
    <w:rsid w:val="00B566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06D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D4B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82D"/>
  </w:style>
  <w:style w:type="paragraph" w:styleId="Stopka">
    <w:name w:val="footer"/>
    <w:basedOn w:val="Normalny"/>
    <w:link w:val="StopkaZnak"/>
    <w:uiPriority w:val="99"/>
    <w:unhideWhenUsed/>
    <w:rsid w:val="004E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82D"/>
  </w:style>
  <w:style w:type="character" w:styleId="Hipercze">
    <w:name w:val="Hyperlink"/>
    <w:basedOn w:val="Domylnaczcionkaakapitu"/>
    <w:uiPriority w:val="99"/>
    <w:unhideWhenUsed/>
    <w:rsid w:val="00A51D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1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1D7E-1FFC-495B-A158-388635CF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Agata Michalska</dc:creator>
  <cp:keywords/>
  <dc:description/>
  <cp:lastModifiedBy>Agata Michalska</cp:lastModifiedBy>
  <cp:revision>10</cp:revision>
  <cp:lastPrinted>2023-12-19T11:25:00Z</cp:lastPrinted>
  <dcterms:created xsi:type="dcterms:W3CDTF">2020-12-07T13:18:00Z</dcterms:created>
  <dcterms:modified xsi:type="dcterms:W3CDTF">2023-12-19T11:25:00Z</dcterms:modified>
</cp:coreProperties>
</file>